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6" w:rsidRDefault="00F152F6">
      <w:pPr>
        <w:spacing w:after="80"/>
        <w:ind w:left="9752"/>
        <w:rPr>
          <w:sz w:val="18"/>
          <w:szCs w:val="18"/>
        </w:rPr>
      </w:pPr>
    </w:p>
    <w:p w:rsidR="00F152F6" w:rsidRDefault="004D152B" w:rsidP="00F152F6">
      <w:pPr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143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6" w:rsidRPr="00E71D84" w:rsidRDefault="00F152F6" w:rsidP="00F152F6">
      <w:pPr>
        <w:rPr>
          <w:b/>
          <w:bCs/>
          <w:sz w:val="16"/>
          <w:szCs w:val="16"/>
        </w:rPr>
      </w:pP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АДМИНИСТРАЦИЯ</w:t>
      </w: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ВИЛЛОЗСКОГО ГОРОДСКОГО ПОСЕЛЕНИЯ</w:t>
      </w: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BD410C">
        <w:rPr>
          <w:b/>
          <w:sz w:val="28"/>
          <w:szCs w:val="28"/>
        </w:rPr>
        <w:t>ЛОМОНОСОВСКОГО РАЙОНА</w:t>
      </w:r>
    </w:p>
    <w:p w:rsidR="00F152F6" w:rsidRPr="00E71D84" w:rsidRDefault="00F152F6" w:rsidP="00F152F6">
      <w:pPr>
        <w:jc w:val="center"/>
        <w:rPr>
          <w:sz w:val="16"/>
          <w:szCs w:val="16"/>
        </w:rPr>
      </w:pPr>
    </w:p>
    <w:p w:rsidR="00F152F6" w:rsidRPr="00AC05FD" w:rsidRDefault="00E52256" w:rsidP="00F152F6">
      <w:pPr>
        <w:jc w:val="center"/>
        <w:rPr>
          <w:sz w:val="28"/>
          <w:szCs w:val="28"/>
        </w:rPr>
      </w:pPr>
      <w:r w:rsidRPr="00AC05FD">
        <w:rPr>
          <w:b/>
          <w:sz w:val="28"/>
          <w:szCs w:val="28"/>
        </w:rPr>
        <w:t>П</w:t>
      </w:r>
      <w:r w:rsidR="00AC05FD" w:rsidRPr="00AC05FD">
        <w:rPr>
          <w:b/>
          <w:sz w:val="28"/>
          <w:szCs w:val="28"/>
        </w:rPr>
        <w:t>ОСТАНОВЛЕНИЕ</w:t>
      </w:r>
      <w:r w:rsidR="00F152F6" w:rsidRPr="00AC05FD">
        <w:rPr>
          <w:b/>
          <w:sz w:val="28"/>
          <w:szCs w:val="28"/>
        </w:rPr>
        <w:t xml:space="preserve"> № </w:t>
      </w:r>
      <w:r w:rsidR="00222392">
        <w:rPr>
          <w:b/>
          <w:sz w:val="28"/>
          <w:szCs w:val="28"/>
        </w:rPr>
        <w:t>631</w:t>
      </w:r>
    </w:p>
    <w:p w:rsidR="001267B1" w:rsidRPr="00173027" w:rsidRDefault="001267B1" w:rsidP="00F152F6">
      <w:pPr>
        <w:jc w:val="center"/>
        <w:rPr>
          <w:sz w:val="28"/>
          <w:szCs w:val="28"/>
        </w:rPr>
      </w:pPr>
    </w:p>
    <w:p w:rsidR="00F152F6" w:rsidRPr="001267B1" w:rsidRDefault="00534B69" w:rsidP="00F152F6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22392">
        <w:rPr>
          <w:sz w:val="26"/>
          <w:szCs w:val="26"/>
        </w:rPr>
        <w:t>12</w:t>
      </w:r>
      <w:r w:rsidR="00AC05FD">
        <w:rPr>
          <w:sz w:val="26"/>
          <w:szCs w:val="26"/>
        </w:rPr>
        <w:t xml:space="preserve"> дека</w:t>
      </w:r>
      <w:r w:rsidR="001267B1" w:rsidRPr="001267B1">
        <w:rPr>
          <w:sz w:val="26"/>
          <w:szCs w:val="26"/>
        </w:rPr>
        <w:t>бря</w:t>
      </w:r>
      <w:r w:rsidR="00F152F6" w:rsidRPr="001267B1">
        <w:rPr>
          <w:sz w:val="26"/>
          <w:szCs w:val="26"/>
        </w:rPr>
        <w:t xml:space="preserve"> 20</w:t>
      </w:r>
      <w:r w:rsidR="00A13FBE" w:rsidRPr="001267B1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F152F6" w:rsidRPr="001267B1">
        <w:rPr>
          <w:sz w:val="26"/>
          <w:szCs w:val="26"/>
        </w:rPr>
        <w:t xml:space="preserve"> г.                               </w:t>
      </w:r>
      <w:r w:rsidR="00F152F6" w:rsidRPr="001267B1">
        <w:rPr>
          <w:sz w:val="26"/>
          <w:szCs w:val="26"/>
        </w:rPr>
        <w:tab/>
      </w:r>
      <w:r w:rsidR="00F152F6" w:rsidRPr="001267B1">
        <w:rPr>
          <w:sz w:val="26"/>
          <w:szCs w:val="26"/>
        </w:rPr>
        <w:tab/>
      </w:r>
      <w:r w:rsidR="001267B1">
        <w:rPr>
          <w:sz w:val="26"/>
          <w:szCs w:val="26"/>
        </w:rPr>
        <w:t xml:space="preserve">         </w:t>
      </w:r>
      <w:r w:rsidR="00313DB6">
        <w:rPr>
          <w:sz w:val="26"/>
          <w:szCs w:val="26"/>
        </w:rPr>
        <w:t xml:space="preserve">   </w:t>
      </w:r>
      <w:r w:rsidR="001267B1">
        <w:rPr>
          <w:sz w:val="26"/>
          <w:szCs w:val="26"/>
        </w:rPr>
        <w:t xml:space="preserve">     </w:t>
      </w:r>
      <w:proofErr w:type="spellStart"/>
      <w:r w:rsidR="00F152F6" w:rsidRPr="001267B1">
        <w:rPr>
          <w:sz w:val="26"/>
          <w:szCs w:val="26"/>
        </w:rPr>
        <w:t>гп</w:t>
      </w:r>
      <w:proofErr w:type="spellEnd"/>
      <w:r w:rsidR="00F152F6" w:rsidRPr="001267B1">
        <w:rPr>
          <w:sz w:val="26"/>
          <w:szCs w:val="26"/>
        </w:rPr>
        <w:t>. Виллози</w:t>
      </w:r>
    </w:p>
    <w:p w:rsidR="001267B1" w:rsidRDefault="00615848" w:rsidP="00F152F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2.6pt;margin-top:3.35pt;width:265.45pt;height:90.25pt;z-index:251658240" filled="f" stroked="f">
            <v:textbox>
              <w:txbxContent>
                <w:p w:rsidR="0012727E" w:rsidRPr="00F46A5E" w:rsidRDefault="0012727E" w:rsidP="001267B1">
                  <w:pPr>
                    <w:widowControl w:val="0"/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  <w:r w:rsidRPr="00F46A5E">
                    <w:rPr>
                      <w:bCs/>
                      <w:sz w:val="24"/>
                      <w:szCs w:val="24"/>
                    </w:rPr>
                    <w:t xml:space="preserve">Об </w:t>
                  </w:r>
                  <w:r w:rsidR="00AC05FD" w:rsidRPr="00F46A5E">
                    <w:rPr>
                      <w:bCs/>
                      <w:sz w:val="24"/>
                      <w:szCs w:val="24"/>
                    </w:rPr>
                    <w:t>утверждении</w:t>
                  </w:r>
                  <w:r w:rsidRPr="00F46A5E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46A5E">
                    <w:rPr>
                      <w:sz w:val="24"/>
                      <w:szCs w:val="24"/>
                    </w:rPr>
                    <w:t xml:space="preserve">Программы </w:t>
                  </w:r>
                  <w:r w:rsidRPr="00F46A5E">
                    <w:rPr>
                      <w:rFonts w:eastAsia="Calibri"/>
                      <w:spacing w:val="4"/>
                      <w:sz w:val="24"/>
                      <w:szCs w:val="24"/>
                    </w:rPr>
                    <w:t>профилактики рисков причинения вреда (ущерба) охраняемым законом ценностям при осуществлении на территории Виллозского городского поселения муниципального земельного контроля</w:t>
                  </w:r>
                  <w:r w:rsidRPr="00F46A5E">
                    <w:rPr>
                      <w:sz w:val="24"/>
                      <w:szCs w:val="24"/>
                    </w:rPr>
                    <w:t xml:space="preserve"> на 202</w:t>
                  </w:r>
                  <w:r w:rsidR="00534B69">
                    <w:rPr>
                      <w:sz w:val="24"/>
                      <w:szCs w:val="24"/>
                    </w:rPr>
                    <w:t>3</w:t>
                  </w:r>
                  <w:r w:rsidRPr="00F46A5E">
                    <w:rPr>
                      <w:sz w:val="24"/>
                      <w:szCs w:val="24"/>
                    </w:rPr>
                    <w:t xml:space="preserve"> год </w:t>
                  </w:r>
                </w:p>
                <w:p w:rsidR="0012727E" w:rsidRPr="004102A6" w:rsidRDefault="0012727E" w:rsidP="001267B1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1267B1" w:rsidRPr="00173027" w:rsidRDefault="001267B1" w:rsidP="00F152F6">
      <w:pPr>
        <w:rPr>
          <w:sz w:val="28"/>
          <w:szCs w:val="28"/>
        </w:rPr>
      </w:pPr>
    </w:p>
    <w:p w:rsidR="001267B1" w:rsidRPr="00442B75" w:rsidRDefault="001267B1" w:rsidP="001267B1">
      <w:pPr>
        <w:widowControl w:val="0"/>
        <w:spacing w:line="240" w:lineRule="exact"/>
        <w:jc w:val="both"/>
      </w:pPr>
    </w:p>
    <w:p w:rsidR="001267B1" w:rsidRPr="004102A6" w:rsidRDefault="001267B1" w:rsidP="001267B1">
      <w:pPr>
        <w:jc w:val="both"/>
        <w:rPr>
          <w:sz w:val="26"/>
          <w:szCs w:val="26"/>
        </w:rPr>
      </w:pPr>
    </w:p>
    <w:p w:rsidR="00F152F6" w:rsidRPr="00173027" w:rsidRDefault="00F152F6" w:rsidP="00F152F6">
      <w:pPr>
        <w:jc w:val="both"/>
        <w:rPr>
          <w:sz w:val="28"/>
          <w:szCs w:val="28"/>
        </w:rPr>
      </w:pPr>
    </w:p>
    <w:p w:rsidR="00F46A5E" w:rsidRDefault="00173027" w:rsidP="00F46A5E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152F6" w:rsidRPr="00F46A5E" w:rsidRDefault="00245296" w:rsidP="00F46A5E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F46A5E">
        <w:rPr>
          <w:sz w:val="26"/>
          <w:szCs w:val="26"/>
        </w:rPr>
        <w:t xml:space="preserve">Руководствуясь </w:t>
      </w:r>
      <w:r w:rsidR="001267B1">
        <w:rPr>
          <w:sz w:val="26"/>
          <w:szCs w:val="26"/>
        </w:rPr>
        <w:t>П</w:t>
      </w:r>
      <w:r w:rsidR="001267B1" w:rsidRPr="00F46A5E">
        <w:rPr>
          <w:sz w:val="26"/>
          <w:szCs w:val="26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267B1" w:rsidRPr="001267B1">
        <w:rPr>
          <w:sz w:val="26"/>
          <w:szCs w:val="26"/>
        </w:rPr>
        <w:t xml:space="preserve"> </w:t>
      </w:r>
      <w:r w:rsidR="001267B1" w:rsidRPr="00F46A5E">
        <w:rPr>
          <w:sz w:val="26"/>
          <w:szCs w:val="26"/>
        </w:rPr>
        <w:t xml:space="preserve">п.3.4 </w:t>
      </w:r>
      <w:r w:rsidR="00313DB6" w:rsidRPr="00F46A5E">
        <w:rPr>
          <w:sz w:val="26"/>
          <w:szCs w:val="26"/>
        </w:rPr>
        <w:t>Решения</w:t>
      </w:r>
      <w:r w:rsidR="001267B1" w:rsidRPr="00F46A5E">
        <w:rPr>
          <w:sz w:val="26"/>
          <w:szCs w:val="26"/>
        </w:rPr>
        <w:t xml:space="preserve"> Совета депутатов МО Виллозское г</w:t>
      </w:r>
      <w:r w:rsidR="0012727E" w:rsidRPr="00F46A5E">
        <w:rPr>
          <w:sz w:val="26"/>
          <w:szCs w:val="26"/>
        </w:rPr>
        <w:t>ородское поселение</w:t>
      </w:r>
      <w:r w:rsidR="001267B1" w:rsidRPr="00F46A5E">
        <w:rPr>
          <w:sz w:val="26"/>
          <w:szCs w:val="26"/>
        </w:rPr>
        <w:t xml:space="preserve"> №30 от 23.09.2021 года «Об утверждении Положения о  муниципальном земельном контроле в границах Виллозского городского поселения Ломоносовского муниципального района Ленинградской области»</w:t>
      </w:r>
      <w:r w:rsidR="00F46A5E" w:rsidRPr="00F46A5E">
        <w:rPr>
          <w:sz w:val="26"/>
          <w:szCs w:val="26"/>
        </w:rPr>
        <w:t>, учитывая</w:t>
      </w:r>
      <w:proofErr w:type="gramEnd"/>
      <w:r w:rsidR="00F46A5E" w:rsidRPr="00F46A5E">
        <w:rPr>
          <w:sz w:val="26"/>
          <w:szCs w:val="26"/>
        </w:rPr>
        <w:t xml:space="preserve"> Распоряжение</w:t>
      </w:r>
      <w:r w:rsidR="001267B1" w:rsidRPr="00F46A5E">
        <w:rPr>
          <w:sz w:val="26"/>
          <w:szCs w:val="26"/>
        </w:rPr>
        <w:t xml:space="preserve"> </w:t>
      </w:r>
      <w:r w:rsidR="00F46A5E">
        <w:rPr>
          <w:sz w:val="26"/>
          <w:szCs w:val="26"/>
        </w:rPr>
        <w:t xml:space="preserve">администрации Виллозского городского поселения </w:t>
      </w:r>
      <w:r w:rsidR="00F46A5E" w:rsidRPr="00F46A5E">
        <w:rPr>
          <w:sz w:val="26"/>
          <w:szCs w:val="26"/>
        </w:rPr>
        <w:t xml:space="preserve">№ 136 от </w:t>
      </w:r>
      <w:r w:rsidR="00534B69">
        <w:rPr>
          <w:sz w:val="26"/>
          <w:szCs w:val="26"/>
        </w:rPr>
        <w:t>28</w:t>
      </w:r>
      <w:r w:rsidR="00F46A5E" w:rsidRPr="00F46A5E">
        <w:rPr>
          <w:sz w:val="26"/>
          <w:szCs w:val="26"/>
        </w:rPr>
        <w:t>.09.202</w:t>
      </w:r>
      <w:r w:rsidR="00534B69">
        <w:rPr>
          <w:sz w:val="26"/>
          <w:szCs w:val="26"/>
        </w:rPr>
        <w:t>2</w:t>
      </w:r>
      <w:r w:rsidR="00F46A5E" w:rsidRPr="00F46A5E">
        <w:rPr>
          <w:sz w:val="26"/>
          <w:szCs w:val="26"/>
        </w:rPr>
        <w:t>г. «Об общественном обсуждении Программы профилактики рисков причинения вреда (ущерба) охраняемым законом ценностям при осуществлении на территории Виллозского городского поселения муниципального земельного контроля</w:t>
      </w:r>
      <w:r w:rsidR="00F46A5E">
        <w:rPr>
          <w:sz w:val="26"/>
          <w:szCs w:val="26"/>
        </w:rPr>
        <w:t xml:space="preserve"> на 202</w:t>
      </w:r>
      <w:r w:rsidR="00534B69">
        <w:rPr>
          <w:sz w:val="26"/>
          <w:szCs w:val="26"/>
        </w:rPr>
        <w:t>3</w:t>
      </w:r>
      <w:r w:rsidR="00F46A5E">
        <w:rPr>
          <w:sz w:val="26"/>
          <w:szCs w:val="26"/>
        </w:rPr>
        <w:t xml:space="preserve"> год»,</w:t>
      </w:r>
    </w:p>
    <w:p w:rsidR="00F152F6" w:rsidRPr="00173027" w:rsidRDefault="00AC05FD" w:rsidP="00F152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52F6" w:rsidRPr="00E71D84" w:rsidRDefault="00F152F6" w:rsidP="00CA5A3F">
      <w:pPr>
        <w:jc w:val="center"/>
        <w:rPr>
          <w:sz w:val="16"/>
          <w:szCs w:val="16"/>
        </w:rPr>
      </w:pPr>
    </w:p>
    <w:p w:rsidR="00245296" w:rsidRPr="00622FC2" w:rsidRDefault="00AC05FD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245296" w:rsidRPr="00622FC2">
        <w:rPr>
          <w:bCs/>
          <w:sz w:val="26"/>
          <w:szCs w:val="26"/>
        </w:rPr>
        <w:t xml:space="preserve"> </w:t>
      </w:r>
      <w:r w:rsidR="00245296" w:rsidRPr="00622FC2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="00245296" w:rsidRPr="00622FC2">
        <w:rPr>
          <w:sz w:val="26"/>
          <w:szCs w:val="26"/>
        </w:rPr>
        <w:t xml:space="preserve"> </w:t>
      </w:r>
      <w:r w:rsidR="00245296" w:rsidRPr="00622FC2">
        <w:rPr>
          <w:rFonts w:eastAsia="Calibri"/>
          <w:spacing w:val="4"/>
          <w:sz w:val="26"/>
          <w:szCs w:val="26"/>
        </w:rPr>
        <w:t>профилактики рисков причинения вреда (ущерба) охраняемым законом ценностям при осуществлении на территории Виллозского городского поселения муниципального земельного контроля</w:t>
      </w:r>
      <w:r w:rsidR="00245296" w:rsidRPr="00622FC2">
        <w:rPr>
          <w:sz w:val="26"/>
          <w:szCs w:val="26"/>
        </w:rPr>
        <w:t xml:space="preserve"> на 202</w:t>
      </w:r>
      <w:r w:rsidR="00534B69">
        <w:rPr>
          <w:sz w:val="26"/>
          <w:szCs w:val="26"/>
        </w:rPr>
        <w:t>3</w:t>
      </w:r>
      <w:r w:rsidR="00245296" w:rsidRPr="00622FC2">
        <w:rPr>
          <w:sz w:val="26"/>
          <w:szCs w:val="26"/>
        </w:rPr>
        <w:t xml:space="preserve"> год </w:t>
      </w:r>
      <w:r w:rsidR="00412B80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Программа профилактики) согласно Приложению к настоящему постановлению</w:t>
      </w:r>
      <w:r w:rsidR="00245296" w:rsidRPr="00622FC2">
        <w:rPr>
          <w:sz w:val="26"/>
          <w:szCs w:val="26"/>
        </w:rPr>
        <w:t>.</w:t>
      </w:r>
    </w:p>
    <w:p w:rsidR="00F152F6" w:rsidRPr="00622FC2" w:rsidRDefault="00AC05FD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Программа</w:t>
      </w:r>
      <w:r w:rsidRPr="00AC05FD">
        <w:rPr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 w:rsidR="00F152F6" w:rsidRPr="00622FC2">
        <w:rPr>
          <w:sz w:val="26"/>
          <w:szCs w:val="26"/>
        </w:rPr>
        <w:t xml:space="preserve"> подлежит размещению на официальном сайте муниципального образования Виллозское городское поселение по электронному адресу: </w:t>
      </w:r>
      <w:hyperlink r:id="rId8" w:history="1">
        <w:r w:rsidR="00F152F6" w:rsidRPr="00622FC2">
          <w:rPr>
            <w:rStyle w:val="aa"/>
            <w:sz w:val="26"/>
            <w:szCs w:val="26"/>
          </w:rPr>
          <w:t>www.villozi-adm.ru</w:t>
        </w:r>
      </w:hyperlink>
      <w:r w:rsidR="00F152F6" w:rsidRPr="00622FC2">
        <w:rPr>
          <w:sz w:val="26"/>
          <w:szCs w:val="26"/>
        </w:rPr>
        <w:t>.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Настоящее </w:t>
      </w:r>
      <w:r w:rsidR="00AC05FD">
        <w:rPr>
          <w:sz w:val="26"/>
          <w:szCs w:val="26"/>
        </w:rPr>
        <w:t>Постановление</w:t>
      </w:r>
      <w:r w:rsidRPr="00622FC2">
        <w:rPr>
          <w:sz w:val="26"/>
          <w:szCs w:val="26"/>
        </w:rPr>
        <w:t xml:space="preserve"> вступает в силу с момента его </w:t>
      </w:r>
      <w:r w:rsidR="00B42839" w:rsidRPr="00622FC2">
        <w:rPr>
          <w:sz w:val="26"/>
          <w:szCs w:val="26"/>
        </w:rPr>
        <w:t>подписания</w:t>
      </w:r>
      <w:r w:rsidRPr="00622FC2">
        <w:rPr>
          <w:sz w:val="26"/>
          <w:szCs w:val="26"/>
        </w:rPr>
        <w:t xml:space="preserve">. 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>Конт</w:t>
      </w:r>
      <w:r w:rsidR="004D152B" w:rsidRPr="00622FC2">
        <w:rPr>
          <w:sz w:val="26"/>
          <w:szCs w:val="26"/>
        </w:rPr>
        <w:t xml:space="preserve">роль за исполнение настоящего </w:t>
      </w:r>
      <w:r w:rsidR="00AC05FD">
        <w:rPr>
          <w:sz w:val="26"/>
          <w:szCs w:val="26"/>
        </w:rPr>
        <w:t>Постановления</w:t>
      </w:r>
      <w:r w:rsidRPr="00622FC2">
        <w:rPr>
          <w:sz w:val="26"/>
          <w:szCs w:val="26"/>
        </w:rPr>
        <w:t xml:space="preserve"> оставляю за собой.</w:t>
      </w:r>
    </w:p>
    <w:p w:rsidR="00F152F6" w:rsidRPr="00622FC2" w:rsidRDefault="00F152F6" w:rsidP="00AC3EAB">
      <w:pPr>
        <w:spacing w:line="276" w:lineRule="auto"/>
        <w:rPr>
          <w:sz w:val="26"/>
          <w:szCs w:val="26"/>
        </w:rPr>
      </w:pPr>
    </w:p>
    <w:p w:rsidR="00313DB6" w:rsidRPr="00526E08" w:rsidRDefault="00AC05FD" w:rsidP="00AC3EA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313DB6" w:rsidRPr="00526E0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13DB6" w:rsidRPr="00526E08">
        <w:rPr>
          <w:sz w:val="26"/>
          <w:szCs w:val="26"/>
        </w:rPr>
        <w:t xml:space="preserve">  администрации</w:t>
      </w:r>
    </w:p>
    <w:p w:rsidR="00313DB6" w:rsidRDefault="00313DB6" w:rsidP="00AC3EAB">
      <w:pPr>
        <w:spacing w:line="276" w:lineRule="auto"/>
        <w:rPr>
          <w:sz w:val="26"/>
          <w:szCs w:val="26"/>
        </w:rPr>
      </w:pPr>
      <w:r w:rsidRPr="00526E08">
        <w:rPr>
          <w:sz w:val="26"/>
          <w:szCs w:val="26"/>
        </w:rPr>
        <w:t xml:space="preserve">Виллозского городского поселения                                    </w:t>
      </w:r>
      <w:r w:rsidR="00AC05FD">
        <w:rPr>
          <w:sz w:val="26"/>
          <w:szCs w:val="26"/>
        </w:rPr>
        <w:t>С.В. Андреева</w:t>
      </w:r>
    </w:p>
    <w:p w:rsidR="00ED269B" w:rsidRDefault="00ED269B" w:rsidP="00AC3EAB">
      <w:pPr>
        <w:spacing w:line="276" w:lineRule="auto"/>
        <w:rPr>
          <w:sz w:val="26"/>
          <w:szCs w:val="26"/>
        </w:rPr>
      </w:pPr>
    </w:p>
    <w:p w:rsidR="00ED269B" w:rsidRDefault="00ED269B" w:rsidP="00AC3EAB">
      <w:pPr>
        <w:spacing w:line="276" w:lineRule="auto"/>
        <w:rPr>
          <w:sz w:val="26"/>
          <w:szCs w:val="26"/>
        </w:rPr>
      </w:pPr>
    </w:p>
    <w:p w:rsidR="00ED269B" w:rsidRDefault="00ED269B" w:rsidP="00AC3EAB">
      <w:pPr>
        <w:spacing w:line="276" w:lineRule="auto"/>
        <w:rPr>
          <w:sz w:val="26"/>
          <w:szCs w:val="26"/>
        </w:rPr>
      </w:pPr>
    </w:p>
    <w:p w:rsidR="00ED269B" w:rsidRPr="00ED269B" w:rsidRDefault="00ED269B" w:rsidP="00ED269B">
      <w:pPr>
        <w:autoSpaceDE/>
        <w:autoSpaceDN/>
        <w:rPr>
          <w:rFonts w:eastAsia="Times New Roman"/>
          <w:sz w:val="26"/>
          <w:szCs w:val="26"/>
        </w:rPr>
      </w:pPr>
    </w:p>
    <w:p w:rsidR="00ED269B" w:rsidRPr="00ED269B" w:rsidRDefault="00ED269B" w:rsidP="00ED269B">
      <w:pPr>
        <w:autoSpaceDE/>
        <w:autoSpaceDN/>
        <w:spacing w:line="240" w:lineRule="exact"/>
        <w:ind w:left="4820" w:firstLine="1559"/>
        <w:jc w:val="right"/>
        <w:outlineLvl w:val="0"/>
        <w:rPr>
          <w:rFonts w:eastAsia="Calibri"/>
        </w:rPr>
      </w:pPr>
    </w:p>
    <w:p w:rsidR="00ED269B" w:rsidRPr="00ED269B" w:rsidRDefault="00ED269B" w:rsidP="00ED269B">
      <w:pPr>
        <w:autoSpaceDE/>
        <w:autoSpaceDN/>
        <w:spacing w:line="240" w:lineRule="exact"/>
        <w:ind w:left="4820" w:firstLine="1559"/>
        <w:jc w:val="right"/>
        <w:outlineLvl w:val="0"/>
        <w:rPr>
          <w:rFonts w:eastAsia="Times New Roman"/>
        </w:rPr>
      </w:pPr>
      <w:r w:rsidRPr="00ED269B">
        <w:rPr>
          <w:rFonts w:eastAsia="Calibri"/>
        </w:rPr>
        <w:t>Утверждена</w:t>
      </w:r>
    </w:p>
    <w:p w:rsidR="00ED269B" w:rsidRPr="00ED269B" w:rsidRDefault="00ED269B" w:rsidP="00ED269B">
      <w:pPr>
        <w:autoSpaceDE/>
        <w:autoSpaceDN/>
        <w:spacing w:line="240" w:lineRule="exact"/>
        <w:ind w:firstLine="5103"/>
        <w:jc w:val="right"/>
        <w:rPr>
          <w:rFonts w:eastAsia="Calibri"/>
        </w:rPr>
      </w:pPr>
      <w:r w:rsidRPr="00ED269B">
        <w:rPr>
          <w:rFonts w:eastAsia="Calibri"/>
        </w:rPr>
        <w:t>постановлением администрации</w:t>
      </w:r>
    </w:p>
    <w:p w:rsidR="00ED269B" w:rsidRPr="00ED269B" w:rsidRDefault="00ED269B" w:rsidP="00ED269B">
      <w:pPr>
        <w:autoSpaceDE/>
        <w:autoSpaceDN/>
        <w:spacing w:line="240" w:lineRule="exact"/>
        <w:ind w:firstLine="5103"/>
        <w:jc w:val="right"/>
        <w:rPr>
          <w:rFonts w:eastAsia="Calibri"/>
        </w:rPr>
      </w:pPr>
      <w:r w:rsidRPr="00ED269B">
        <w:rPr>
          <w:rFonts w:eastAsia="Calibri"/>
        </w:rPr>
        <w:t>Виллозского городского поселения</w:t>
      </w:r>
    </w:p>
    <w:p w:rsidR="00ED269B" w:rsidRPr="00ED269B" w:rsidRDefault="00ED269B" w:rsidP="00ED269B">
      <w:pPr>
        <w:autoSpaceDE/>
        <w:autoSpaceDN/>
        <w:spacing w:line="240" w:lineRule="exact"/>
        <w:ind w:firstLine="5103"/>
        <w:jc w:val="right"/>
        <w:rPr>
          <w:rFonts w:eastAsia="Times New Roman"/>
        </w:rPr>
      </w:pPr>
      <w:r w:rsidRPr="00ED269B">
        <w:rPr>
          <w:rFonts w:eastAsia="Calibri"/>
        </w:rPr>
        <w:t>№  631 от   12.12. 2022г.</w:t>
      </w:r>
    </w:p>
    <w:p w:rsidR="00ED269B" w:rsidRPr="00ED269B" w:rsidRDefault="00ED269B" w:rsidP="00ED269B">
      <w:pPr>
        <w:autoSpaceDE/>
        <w:autoSpaceDN/>
        <w:ind w:firstLine="1559"/>
        <w:jc w:val="both"/>
        <w:rPr>
          <w:rFonts w:eastAsia="Times New Roman"/>
          <w:sz w:val="28"/>
          <w:szCs w:val="28"/>
        </w:rPr>
      </w:pPr>
    </w:p>
    <w:p w:rsidR="00ED269B" w:rsidRPr="00ED269B" w:rsidRDefault="00ED269B" w:rsidP="00ED269B">
      <w:pPr>
        <w:autoSpaceDE/>
        <w:autoSpaceDN/>
        <w:jc w:val="center"/>
        <w:rPr>
          <w:rFonts w:eastAsia="Times New Roman"/>
          <w:bCs/>
          <w:sz w:val="28"/>
          <w:szCs w:val="28"/>
        </w:rPr>
      </w:pPr>
      <w:bookmarkStart w:id="0" w:name="Par44"/>
      <w:bookmarkEnd w:id="0"/>
      <w:r w:rsidRPr="00ED269B">
        <w:rPr>
          <w:rFonts w:eastAsia="Times New Roman"/>
          <w:bCs/>
          <w:sz w:val="28"/>
          <w:szCs w:val="28"/>
        </w:rPr>
        <w:t>Программа</w:t>
      </w:r>
    </w:p>
    <w:p w:rsidR="00ED269B" w:rsidRPr="00ED269B" w:rsidRDefault="00ED269B" w:rsidP="00ED269B">
      <w:pPr>
        <w:autoSpaceDE/>
        <w:autoSpaceDN/>
        <w:jc w:val="center"/>
        <w:rPr>
          <w:rFonts w:eastAsia="Times New Roman"/>
          <w:sz w:val="24"/>
          <w:szCs w:val="24"/>
        </w:rPr>
      </w:pPr>
      <w:r w:rsidRPr="00ED269B">
        <w:rPr>
          <w:rFonts w:eastAsia="Times New Roman"/>
          <w:bCs/>
          <w:sz w:val="28"/>
          <w:szCs w:val="28"/>
        </w:rPr>
        <w:t xml:space="preserve">профилактики </w:t>
      </w:r>
      <w:r w:rsidRPr="00ED269B">
        <w:rPr>
          <w:rFonts w:eastAsia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ED269B">
        <w:rPr>
          <w:rFonts w:eastAsia="Calibri"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r w:rsidRPr="00ED269B">
        <w:rPr>
          <w:rFonts w:eastAsia="Calibri"/>
          <w:sz w:val="28"/>
          <w:szCs w:val="28"/>
        </w:rPr>
        <w:t>Виллозского городского поселения</w:t>
      </w:r>
      <w:r w:rsidRPr="00ED269B">
        <w:rPr>
          <w:rFonts w:eastAsia="Times New Roman"/>
          <w:bCs/>
          <w:sz w:val="28"/>
          <w:szCs w:val="28"/>
        </w:rPr>
        <w:br/>
        <w:t>на 2023 год</w:t>
      </w:r>
    </w:p>
    <w:p w:rsidR="00ED269B" w:rsidRPr="00ED269B" w:rsidRDefault="00ED269B" w:rsidP="00ED269B">
      <w:pPr>
        <w:autoSpaceDE/>
        <w:autoSpaceDN/>
        <w:spacing w:line="240" w:lineRule="exact"/>
        <w:jc w:val="both"/>
        <w:rPr>
          <w:rFonts w:eastAsia="Times New Roman"/>
          <w:sz w:val="28"/>
          <w:szCs w:val="28"/>
        </w:rPr>
      </w:pPr>
    </w:p>
    <w:p w:rsidR="00ED269B" w:rsidRPr="00ED269B" w:rsidRDefault="00ED269B" w:rsidP="00ED269B">
      <w:pPr>
        <w:autoSpaceDE/>
        <w:autoSpaceDN/>
        <w:ind w:firstLine="709"/>
        <w:jc w:val="center"/>
        <w:outlineLvl w:val="1"/>
        <w:rPr>
          <w:rFonts w:eastAsia="Times New Roman"/>
          <w:bCs/>
          <w:sz w:val="28"/>
          <w:szCs w:val="28"/>
        </w:rPr>
      </w:pPr>
      <w:bookmarkStart w:id="1" w:name="Par94"/>
      <w:bookmarkEnd w:id="1"/>
      <w:r w:rsidRPr="00ED269B">
        <w:rPr>
          <w:rFonts w:eastAsia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D269B" w:rsidRPr="00ED269B" w:rsidRDefault="00ED269B" w:rsidP="00ED269B">
      <w:pPr>
        <w:autoSpaceDE/>
        <w:autoSpaceDN/>
        <w:ind w:firstLine="709"/>
        <w:jc w:val="both"/>
        <w:rPr>
          <w:rFonts w:eastAsia="Times New Roman"/>
          <w:sz w:val="16"/>
          <w:szCs w:val="16"/>
        </w:rPr>
      </w:pPr>
    </w:p>
    <w:p w:rsidR="00ED269B" w:rsidRPr="00ED269B" w:rsidRDefault="00ED269B" w:rsidP="00ED269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269B">
        <w:rPr>
          <w:rFonts w:eastAsia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ED269B">
        <w:rPr>
          <w:rFonts w:eastAsia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D269B">
        <w:rPr>
          <w:rFonts w:eastAsia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r w:rsidRPr="00ED269B">
        <w:rPr>
          <w:rFonts w:eastAsia="Calibri"/>
          <w:sz w:val="28"/>
          <w:szCs w:val="28"/>
        </w:rPr>
        <w:t>Виллозского городского поселения</w:t>
      </w:r>
      <w:r w:rsidRPr="00ED269B">
        <w:rPr>
          <w:rFonts w:eastAsia="Times New Roman"/>
          <w:sz w:val="28"/>
          <w:szCs w:val="28"/>
        </w:rPr>
        <w:t xml:space="preserve"> (</w:t>
      </w:r>
      <w:r w:rsidRPr="00ED269B">
        <w:rPr>
          <w:rFonts w:eastAsia="Calibri"/>
          <w:sz w:val="28"/>
          <w:szCs w:val="28"/>
        </w:rPr>
        <w:t>далее – муниципальный земельный контроль).</w:t>
      </w:r>
    </w:p>
    <w:p w:rsidR="00ED269B" w:rsidRPr="00ED269B" w:rsidRDefault="00ED269B" w:rsidP="00ED269B">
      <w:pPr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ED269B">
        <w:rPr>
          <w:rFonts w:eastAsia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Pr="00ED269B">
        <w:rPr>
          <w:rFonts w:eastAsia="Calibri"/>
          <w:sz w:val="28"/>
          <w:szCs w:val="28"/>
        </w:rPr>
        <w:t>Виллозское городское поселение</w:t>
      </w:r>
      <w:r w:rsidRPr="00ED269B">
        <w:rPr>
          <w:rFonts w:eastAsia="Times New Roman"/>
          <w:sz w:val="28"/>
          <w:szCs w:val="28"/>
        </w:rPr>
        <w:t xml:space="preserve">, Положением об администрации </w:t>
      </w:r>
      <w:r w:rsidRPr="00ED269B">
        <w:rPr>
          <w:rFonts w:eastAsia="Calibri"/>
          <w:sz w:val="28"/>
          <w:szCs w:val="28"/>
        </w:rPr>
        <w:t>Виллозского городского поселения</w:t>
      </w:r>
      <w:r w:rsidRPr="00ED269B">
        <w:rPr>
          <w:rFonts w:eastAsia="Times New Roman"/>
          <w:sz w:val="28"/>
          <w:szCs w:val="28"/>
        </w:rPr>
        <w:t xml:space="preserve">,  администрация </w:t>
      </w:r>
      <w:r w:rsidRPr="00ED269B">
        <w:rPr>
          <w:rFonts w:eastAsia="Calibri"/>
          <w:sz w:val="28"/>
          <w:szCs w:val="28"/>
        </w:rPr>
        <w:t>Виллозского городского поселения</w:t>
      </w:r>
      <w:r w:rsidRPr="00ED269B">
        <w:rPr>
          <w:rFonts w:eastAsia="Times New Roman"/>
          <w:sz w:val="28"/>
          <w:szCs w:val="28"/>
        </w:rPr>
        <w:t xml:space="preserve"> Ломоносовского района (далее - Администрация является уполномоченным органом по осуществлению муниципального земельного контроля.</w:t>
      </w:r>
      <w:proofErr w:type="gramEnd"/>
    </w:p>
    <w:p w:rsidR="00ED269B" w:rsidRPr="00ED269B" w:rsidRDefault="00ED269B" w:rsidP="00ED269B">
      <w:pPr>
        <w:autoSpaceDE/>
        <w:autoSpaceDN/>
        <w:ind w:firstLine="560"/>
        <w:jc w:val="both"/>
        <w:rPr>
          <w:rFonts w:eastAsia="Times New Roman"/>
          <w:sz w:val="24"/>
          <w:szCs w:val="24"/>
        </w:rPr>
      </w:pPr>
      <w:r w:rsidRPr="00ED269B">
        <w:rPr>
          <w:rFonts w:eastAsia="Times New Roman"/>
          <w:sz w:val="28"/>
          <w:szCs w:val="28"/>
        </w:rPr>
        <w:t xml:space="preserve">При осуществлении муниципального земельного контроля Администрация  осуществляет </w:t>
      </w:r>
      <w:proofErr w:type="gramStart"/>
      <w:r w:rsidRPr="00ED269B">
        <w:rPr>
          <w:rFonts w:eastAsia="Times New Roman"/>
          <w:sz w:val="28"/>
          <w:szCs w:val="28"/>
        </w:rPr>
        <w:t>контроль за</w:t>
      </w:r>
      <w:proofErr w:type="gramEnd"/>
      <w:r w:rsidRPr="00ED269B">
        <w:rPr>
          <w:rFonts w:eastAsia="Times New Roman"/>
          <w:sz w:val="28"/>
          <w:szCs w:val="28"/>
        </w:rPr>
        <w:t xml:space="preserve"> соблюдением: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ED269B" w:rsidRPr="00ED269B" w:rsidRDefault="00ED269B" w:rsidP="00ED269B">
      <w:pPr>
        <w:widowControl w:val="0"/>
        <w:suppressAutoHyphens/>
        <w:autoSpaceDE/>
        <w:autoSpaceDN/>
        <w:spacing w:after="2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ED269B">
        <w:rPr>
          <w:rFonts w:eastAsia="Times New Roman"/>
          <w:sz w:val="28"/>
          <w:szCs w:val="28"/>
          <w:lang w:eastAsia="zh-CN"/>
        </w:rPr>
        <w:t>д</w:t>
      </w:r>
      <w:proofErr w:type="spellEnd"/>
      <w:r w:rsidRPr="00ED269B">
        <w:rPr>
          <w:rFonts w:eastAsia="Times New Roman"/>
          <w:sz w:val="28"/>
          <w:szCs w:val="28"/>
          <w:lang w:eastAsia="zh-CN"/>
        </w:rPr>
        <w:t xml:space="preserve">) выполнение установленных требований и обязательных мероприятий по </w:t>
      </w:r>
      <w:r w:rsidRPr="00ED269B">
        <w:rPr>
          <w:rFonts w:eastAsia="Times New Roman"/>
          <w:sz w:val="28"/>
          <w:szCs w:val="28"/>
          <w:lang w:eastAsia="zh-CN"/>
        </w:rPr>
        <w:lastRenderedPageBreak/>
        <w:t>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ED269B" w:rsidRPr="00ED269B" w:rsidRDefault="00ED269B" w:rsidP="00ED269B">
      <w:pPr>
        <w:adjustRightInd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 xml:space="preserve">е) выполнение обязанности в установленный федеральным </w:t>
      </w:r>
      <w:hyperlink r:id="rId9" w:history="1">
        <w:r w:rsidRPr="00ED269B">
          <w:rPr>
            <w:rFonts w:eastAsia="Times New Roman"/>
            <w:sz w:val="28"/>
            <w:szCs w:val="28"/>
            <w:lang w:eastAsia="zh-CN"/>
          </w:rPr>
          <w:t>законом</w:t>
        </w:r>
      </w:hyperlink>
      <w:r w:rsidRPr="00ED269B">
        <w:rPr>
          <w:rFonts w:eastAsia="Times New Roman"/>
          <w:sz w:val="28"/>
          <w:szCs w:val="28"/>
          <w:lang w:eastAsia="zh-CN"/>
        </w:rPr>
        <w:t xml:space="preserve"> срок по переоформлению права постоянного (бессрочного) пользования юридическим лицом на право аренды земельного участка или по приобретению этого земельного участка в собственность.</w:t>
      </w:r>
    </w:p>
    <w:p w:rsidR="00ED269B" w:rsidRPr="00ED269B" w:rsidRDefault="00ED269B" w:rsidP="00ED269B">
      <w:pPr>
        <w:autoSpaceDE/>
        <w:autoSpaceDN/>
        <w:ind w:firstLine="560"/>
        <w:jc w:val="both"/>
        <w:rPr>
          <w:rFonts w:eastAsia="Times New Roman"/>
          <w:sz w:val="24"/>
          <w:szCs w:val="24"/>
        </w:rPr>
      </w:pPr>
      <w:proofErr w:type="gramStart"/>
      <w:r w:rsidRPr="00ED269B">
        <w:rPr>
          <w:rFonts w:eastAsia="Calibri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ED269B">
        <w:rPr>
          <w:rFonts w:eastAsia="Times New Roman"/>
          <w:sz w:val="28"/>
          <w:szCs w:val="28"/>
        </w:rPr>
        <w:t xml:space="preserve">использующие земельные участки в границах </w:t>
      </w:r>
      <w:r w:rsidRPr="00ED269B">
        <w:rPr>
          <w:rFonts w:eastAsia="Calibri"/>
          <w:sz w:val="28"/>
          <w:szCs w:val="28"/>
        </w:rPr>
        <w:t xml:space="preserve">Виллозского городского поселения, а так же обладающие правом владения, пользования, распоряжения </w:t>
      </w:r>
      <w:r w:rsidRPr="00ED269B">
        <w:rPr>
          <w:rFonts w:eastAsia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r w:rsidRPr="00ED269B">
        <w:rPr>
          <w:rFonts w:eastAsia="Calibri"/>
          <w:sz w:val="28"/>
          <w:szCs w:val="28"/>
        </w:rPr>
        <w:t>Виллозского городского поселения</w:t>
      </w:r>
      <w:r w:rsidRPr="00ED269B">
        <w:rPr>
          <w:rFonts w:eastAsia="Times New Roman"/>
          <w:sz w:val="28"/>
          <w:szCs w:val="28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ED269B">
        <w:rPr>
          <w:rFonts w:eastAsia="Calibri"/>
          <w:sz w:val="28"/>
          <w:szCs w:val="28"/>
        </w:rPr>
        <w:t>установленных муниципальными</w:t>
      </w:r>
      <w:proofErr w:type="gramEnd"/>
      <w:r w:rsidRPr="00ED269B">
        <w:rPr>
          <w:rFonts w:eastAsia="Calibri"/>
          <w:sz w:val="28"/>
          <w:szCs w:val="28"/>
        </w:rPr>
        <w:t xml:space="preserve"> правовыми актами, </w:t>
      </w:r>
      <w:r w:rsidRPr="00ED269B">
        <w:rPr>
          <w:rFonts w:eastAsia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Pr="00ED269B">
        <w:rPr>
          <w:rFonts w:eastAsia="Calibri"/>
          <w:sz w:val="28"/>
          <w:szCs w:val="28"/>
        </w:rPr>
        <w:t>.</w:t>
      </w:r>
    </w:p>
    <w:p w:rsidR="00ED269B" w:rsidRPr="00ED269B" w:rsidRDefault="00ED269B" w:rsidP="00ED269B">
      <w:pPr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D269B">
        <w:rPr>
          <w:rFonts w:eastAsiaTheme="minorHAnsi"/>
          <w:color w:val="000000"/>
          <w:sz w:val="28"/>
          <w:szCs w:val="28"/>
          <w:lang w:eastAsia="en-US"/>
        </w:rPr>
        <w:t>Количество подконтрольных субъектов – не установлено.</w:t>
      </w:r>
    </w:p>
    <w:p w:rsidR="00ED269B" w:rsidRPr="00ED269B" w:rsidRDefault="00ED269B" w:rsidP="00ED269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69B">
        <w:rPr>
          <w:rFonts w:eastAsiaTheme="minorHAnsi"/>
          <w:sz w:val="28"/>
          <w:szCs w:val="28"/>
          <w:lang w:eastAsia="en-US"/>
        </w:rPr>
        <w:t xml:space="preserve">За 2021 год проведено 6 плановых проверок физических лиц 1 внеплановая проверка юридического лица по требованию прокуратуры и, в ходе которых, выявлены признаки нарушения требований земельного законодательства. Материалы по муниципальному земельному контролю переданы в органы государственного земельного надзора, из них в Управление </w:t>
      </w:r>
      <w:proofErr w:type="spellStart"/>
      <w:r w:rsidRPr="00ED269B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ED269B">
        <w:rPr>
          <w:rFonts w:eastAsiaTheme="minorHAnsi"/>
          <w:sz w:val="28"/>
          <w:szCs w:val="28"/>
          <w:lang w:eastAsia="en-US"/>
        </w:rPr>
        <w:t xml:space="preserve"> по Ленинградской области, Северо-Западное межрегиональное управление </w:t>
      </w:r>
      <w:proofErr w:type="spellStart"/>
      <w:r w:rsidRPr="00ED269B">
        <w:rPr>
          <w:rFonts w:eastAsiaTheme="minorHAnsi"/>
          <w:sz w:val="28"/>
          <w:szCs w:val="28"/>
          <w:lang w:eastAsia="en-US"/>
        </w:rPr>
        <w:t>Россельхознадзора</w:t>
      </w:r>
      <w:proofErr w:type="spellEnd"/>
      <w:r w:rsidRPr="00ED269B">
        <w:rPr>
          <w:rFonts w:eastAsiaTheme="minorHAnsi"/>
          <w:sz w:val="28"/>
          <w:szCs w:val="28"/>
          <w:lang w:eastAsia="en-US"/>
        </w:rPr>
        <w:t xml:space="preserve">, Северо-Западное межрегиональное управление </w:t>
      </w:r>
      <w:proofErr w:type="spellStart"/>
      <w:r w:rsidRPr="00ED269B">
        <w:rPr>
          <w:rFonts w:eastAsiaTheme="minorHAnsi"/>
          <w:sz w:val="28"/>
          <w:szCs w:val="28"/>
          <w:lang w:eastAsia="en-US"/>
        </w:rPr>
        <w:t>Росприроднадзора</w:t>
      </w:r>
      <w:proofErr w:type="spellEnd"/>
      <w:r w:rsidRPr="00ED269B">
        <w:rPr>
          <w:rFonts w:eastAsiaTheme="minorHAnsi"/>
          <w:sz w:val="28"/>
          <w:szCs w:val="28"/>
          <w:lang w:eastAsia="en-US"/>
        </w:rPr>
        <w:t>. По признакам правонарушений в 2021 году выданы предписания об устранении.</w:t>
      </w:r>
    </w:p>
    <w:p w:rsidR="00ED269B" w:rsidRPr="00ED269B" w:rsidRDefault="00ED269B" w:rsidP="00ED269B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D269B">
        <w:rPr>
          <w:rFonts w:eastAsiaTheme="minorHAnsi"/>
          <w:sz w:val="28"/>
          <w:szCs w:val="28"/>
          <w:lang w:eastAsia="en-US"/>
        </w:rPr>
        <w:t xml:space="preserve">За истекший период 2022 года </w:t>
      </w:r>
      <w:r w:rsidRPr="00ED269B">
        <w:rPr>
          <w:rFonts w:eastAsiaTheme="minorHAnsi"/>
          <w:sz w:val="26"/>
          <w:szCs w:val="26"/>
          <w:lang w:eastAsia="en-US"/>
        </w:rPr>
        <w:t xml:space="preserve">Администрацией Виллозского городского поселения Ломоносовского района </w:t>
      </w:r>
      <w:r w:rsidRPr="00ED269B">
        <w:rPr>
          <w:rFonts w:eastAsiaTheme="minorHAnsi"/>
          <w:sz w:val="28"/>
          <w:szCs w:val="28"/>
          <w:lang w:eastAsia="en-US"/>
        </w:rPr>
        <w:t xml:space="preserve">не проводились плановые и внеплановые </w:t>
      </w:r>
      <w:r w:rsidRPr="00ED269B">
        <w:rPr>
          <w:rFonts w:eastAsiaTheme="minorHAnsi"/>
          <w:sz w:val="26"/>
          <w:szCs w:val="26"/>
          <w:lang w:eastAsia="en-US"/>
        </w:rPr>
        <w:t>контрольные (надзорные) мероприятия</w:t>
      </w:r>
      <w:r w:rsidRPr="00ED269B">
        <w:rPr>
          <w:rFonts w:eastAsiaTheme="minorHAnsi"/>
          <w:sz w:val="28"/>
          <w:szCs w:val="28"/>
          <w:lang w:eastAsia="en-US"/>
        </w:rPr>
        <w:t>, в</w:t>
      </w:r>
      <w:r w:rsidRPr="00ED269B">
        <w:rPr>
          <w:rFonts w:eastAsiaTheme="minorHAnsi"/>
          <w:sz w:val="26"/>
          <w:szCs w:val="26"/>
          <w:lang w:eastAsia="en-US"/>
        </w:rPr>
        <w:t xml:space="preserve"> связи с введением моратория на проведение в 2022 году плановых и внеплановых контрольных (надзорных) мероприятий (постановление Правительства РФ от 10.03.2022 №336 «Об особенностях организации и осуществления государственного контроля (надзора), муниципального контроля»). </w:t>
      </w:r>
      <w:proofErr w:type="gramEnd"/>
    </w:p>
    <w:p w:rsidR="00ED269B" w:rsidRPr="00ED269B" w:rsidRDefault="00ED269B" w:rsidP="00ED269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69B">
        <w:rPr>
          <w:rFonts w:eastAsiaTheme="minorHAnsi"/>
          <w:sz w:val="28"/>
          <w:szCs w:val="28"/>
          <w:lang w:eastAsia="en-US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ED269B" w:rsidRPr="00ED269B" w:rsidRDefault="00ED269B" w:rsidP="00ED269B">
      <w:pPr>
        <w:autoSpaceDE/>
        <w:autoSpaceDN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ED269B">
        <w:rPr>
          <w:rFonts w:eastAsia="Times New Roman"/>
          <w:sz w:val="28"/>
          <w:szCs w:val="28"/>
        </w:rPr>
        <w:t xml:space="preserve">Общее количество проведенных осмотров, обследований земельных участков (мероприятий по контролю, при проведении которых не требуется взаимодействие с контролируемыми лицами) за 2021 года – 48. </w:t>
      </w:r>
    </w:p>
    <w:p w:rsidR="00ED269B" w:rsidRPr="00ED269B" w:rsidRDefault="00ED269B" w:rsidP="00ED269B">
      <w:pPr>
        <w:autoSpaceDE/>
        <w:autoSpaceDN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ED269B">
        <w:rPr>
          <w:rFonts w:eastAsia="Calibri"/>
          <w:sz w:val="28"/>
          <w:szCs w:val="28"/>
        </w:rPr>
        <w:t>Количество выданных предостережений о недопустимости административных правонарушений в 2021 году – 17, в 2022 году – 5.</w:t>
      </w:r>
    </w:p>
    <w:p w:rsidR="00ED269B" w:rsidRPr="00ED269B" w:rsidRDefault="00ED269B" w:rsidP="00ED269B">
      <w:pPr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D269B">
        <w:rPr>
          <w:rFonts w:eastAsia="Calibri"/>
          <w:sz w:val="28"/>
          <w:szCs w:val="28"/>
        </w:rPr>
        <w:t>В рамках развития и осуществления</w:t>
      </w:r>
      <w:r w:rsidRPr="00ED269B">
        <w:rPr>
          <w:rFonts w:eastAsia="Times New Roman"/>
          <w:sz w:val="28"/>
          <w:szCs w:val="28"/>
        </w:rPr>
        <w:t xml:space="preserve"> профилактической деятельности на территории </w:t>
      </w:r>
      <w:r w:rsidRPr="00ED269B">
        <w:rPr>
          <w:rFonts w:eastAsia="Calibri"/>
          <w:sz w:val="28"/>
          <w:szCs w:val="28"/>
        </w:rPr>
        <w:t>Виллозского городского поселения в</w:t>
      </w:r>
      <w:r w:rsidRPr="00ED269B">
        <w:rPr>
          <w:rFonts w:eastAsia="Times New Roman"/>
          <w:sz w:val="28"/>
          <w:szCs w:val="28"/>
        </w:rPr>
        <w:t xml:space="preserve"> 2021 и в 2022годах:</w:t>
      </w:r>
    </w:p>
    <w:p w:rsidR="00ED269B" w:rsidRPr="00ED269B" w:rsidRDefault="00ED269B" w:rsidP="00ED269B">
      <w:pPr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ED269B">
        <w:rPr>
          <w:rFonts w:eastAsia="Calibri"/>
          <w:sz w:val="28"/>
          <w:szCs w:val="28"/>
        </w:rPr>
        <w:t>поддерживались</w:t>
      </w:r>
      <w:r w:rsidRPr="00ED269B">
        <w:rPr>
          <w:rFonts w:eastAsia="Times New Roman"/>
          <w:sz w:val="28"/>
          <w:szCs w:val="28"/>
        </w:rPr>
        <w:t xml:space="preserve"> в актуальном состоянии и размеща</w:t>
      </w:r>
      <w:r w:rsidRPr="00ED269B">
        <w:rPr>
          <w:rFonts w:eastAsia="Calibri"/>
          <w:sz w:val="28"/>
          <w:szCs w:val="28"/>
        </w:rPr>
        <w:t>лись</w:t>
      </w:r>
      <w:r w:rsidRPr="00ED269B">
        <w:rPr>
          <w:rFonts w:eastAsia="Times New Roman"/>
          <w:sz w:val="28"/>
          <w:szCs w:val="28"/>
        </w:rPr>
        <w:t xml:space="preserve"> на официальном сайте муниципального образования Виллозское городское поселение в информационно-телекоммуникационной сети «Интернет» (далее - официальный сайт поселения) перечн</w:t>
      </w:r>
      <w:r w:rsidRPr="00ED269B">
        <w:rPr>
          <w:rFonts w:eastAsia="Calibri"/>
          <w:sz w:val="28"/>
          <w:szCs w:val="28"/>
        </w:rPr>
        <w:t>и</w:t>
      </w:r>
      <w:r w:rsidRPr="00ED269B">
        <w:rPr>
          <w:rFonts w:eastAsia="Times New Roman"/>
          <w:sz w:val="28"/>
          <w:szCs w:val="28"/>
        </w:rPr>
        <w:t xml:space="preserve"> нормативных правовых актов, содержащих </w:t>
      </w:r>
      <w:r w:rsidRPr="00ED269B">
        <w:rPr>
          <w:rFonts w:eastAsia="Times New Roman"/>
          <w:sz w:val="28"/>
          <w:szCs w:val="28"/>
        </w:rPr>
        <w:lastRenderedPageBreak/>
        <w:t xml:space="preserve">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ED269B">
        <w:rPr>
          <w:rFonts w:eastAsia="Calibri"/>
          <w:sz w:val="28"/>
          <w:szCs w:val="28"/>
        </w:rPr>
        <w:t>муниципального земельного контроля</w:t>
      </w:r>
      <w:r w:rsidRPr="00ED269B">
        <w:rPr>
          <w:rFonts w:eastAsia="Times New Roman"/>
          <w:sz w:val="28"/>
          <w:szCs w:val="28"/>
        </w:rPr>
        <w:t>, а также текст</w:t>
      </w:r>
      <w:r w:rsidRPr="00ED269B">
        <w:rPr>
          <w:rFonts w:eastAsia="Calibri"/>
          <w:sz w:val="28"/>
          <w:szCs w:val="28"/>
        </w:rPr>
        <w:t>ы</w:t>
      </w:r>
      <w:r w:rsidRPr="00ED269B">
        <w:rPr>
          <w:rFonts w:eastAsia="Times New Roman"/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Calibri"/>
          <w:sz w:val="28"/>
          <w:szCs w:val="28"/>
          <w:lang w:eastAsia="en-US"/>
        </w:rPr>
        <w:t>поддерживались</w:t>
      </w:r>
      <w:r w:rsidRPr="00ED269B">
        <w:rPr>
          <w:rFonts w:eastAsia="Times New Roman"/>
          <w:sz w:val="28"/>
          <w:szCs w:val="28"/>
          <w:lang w:eastAsia="zh-CN"/>
        </w:rPr>
        <w:t xml:space="preserve"> в актуальном состоянии и размеща</w:t>
      </w:r>
      <w:r w:rsidRPr="00ED269B">
        <w:rPr>
          <w:rFonts w:eastAsia="Calibri"/>
          <w:sz w:val="28"/>
          <w:szCs w:val="28"/>
          <w:lang w:eastAsia="en-US"/>
        </w:rPr>
        <w:t>лись</w:t>
      </w:r>
      <w:r w:rsidRPr="00ED269B">
        <w:rPr>
          <w:rFonts w:eastAsia="Times New Roman"/>
          <w:sz w:val="28"/>
          <w:szCs w:val="28"/>
          <w:lang w:eastAsia="zh-CN"/>
        </w:rPr>
        <w:t xml:space="preserve"> на официальном сайте поселения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</w:t>
      </w:r>
      <w:r w:rsidRPr="00ED269B">
        <w:rPr>
          <w:rFonts w:eastAsia="Calibri"/>
          <w:sz w:val="28"/>
          <w:szCs w:val="28"/>
          <w:lang w:eastAsia="zh-CN"/>
        </w:rPr>
        <w:t>муниципальн</w:t>
      </w:r>
      <w:r w:rsidRPr="00ED269B">
        <w:rPr>
          <w:rFonts w:eastAsia="Calibri"/>
          <w:sz w:val="28"/>
          <w:szCs w:val="28"/>
          <w:lang w:eastAsia="en-US"/>
        </w:rPr>
        <w:t>ого</w:t>
      </w:r>
      <w:r w:rsidRPr="00ED269B">
        <w:rPr>
          <w:rFonts w:eastAsia="Calibri"/>
          <w:sz w:val="28"/>
          <w:szCs w:val="28"/>
          <w:lang w:eastAsia="zh-CN"/>
        </w:rPr>
        <w:t xml:space="preserve"> земельн</w:t>
      </w:r>
      <w:r w:rsidRPr="00ED269B">
        <w:rPr>
          <w:rFonts w:eastAsia="Calibri"/>
          <w:sz w:val="28"/>
          <w:szCs w:val="28"/>
          <w:lang w:eastAsia="en-US"/>
        </w:rPr>
        <w:t>ого</w:t>
      </w:r>
      <w:r w:rsidRPr="00ED269B">
        <w:rPr>
          <w:rFonts w:eastAsia="Calibri"/>
          <w:sz w:val="28"/>
          <w:szCs w:val="28"/>
          <w:lang w:eastAsia="zh-CN"/>
        </w:rPr>
        <w:t xml:space="preserve"> контрол</w:t>
      </w:r>
      <w:r w:rsidRPr="00ED269B">
        <w:rPr>
          <w:rFonts w:eastAsia="Calibri"/>
          <w:sz w:val="28"/>
          <w:szCs w:val="28"/>
          <w:lang w:eastAsia="en-US"/>
        </w:rPr>
        <w:t>я;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Calibri"/>
          <w:sz w:val="28"/>
          <w:szCs w:val="28"/>
          <w:lang w:eastAsia="en-US"/>
        </w:rPr>
        <w:t>поддерживались</w:t>
      </w:r>
      <w:r w:rsidRPr="00ED269B">
        <w:rPr>
          <w:rFonts w:eastAsia="Times New Roman"/>
          <w:sz w:val="28"/>
          <w:szCs w:val="28"/>
          <w:lang w:eastAsia="zh-CN"/>
        </w:rPr>
        <w:t xml:space="preserve"> в актуальном состоянии размещенные на официальном сайте поселения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поселения;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 xml:space="preserve">обобщалась и </w:t>
      </w:r>
      <w:proofErr w:type="gramStart"/>
      <w:r w:rsidRPr="00ED269B">
        <w:rPr>
          <w:rFonts w:eastAsia="Times New Roman"/>
          <w:sz w:val="28"/>
          <w:szCs w:val="28"/>
          <w:lang w:eastAsia="zh-CN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 w:rsidRPr="00ED269B">
        <w:rPr>
          <w:rFonts w:eastAsia="Times New Roman"/>
          <w:sz w:val="28"/>
          <w:szCs w:val="28"/>
          <w:lang w:eastAsia="zh-CN"/>
        </w:rPr>
        <w:t xml:space="preserve"> обзор правоприменительной практики на официальном сайте  поселения;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ED269B" w:rsidRPr="00ED269B" w:rsidRDefault="00ED269B" w:rsidP="00ED269B">
      <w:pPr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>пров</w:t>
      </w:r>
      <w:r w:rsidRPr="00ED269B">
        <w:rPr>
          <w:rFonts w:eastAsia="Calibri"/>
          <w:sz w:val="28"/>
          <w:szCs w:val="28"/>
        </w:rPr>
        <w:t>одились</w:t>
      </w:r>
      <w:r w:rsidRPr="00ED269B">
        <w:rPr>
          <w:rFonts w:eastAsia="Times New Roman"/>
          <w:sz w:val="28"/>
          <w:szCs w:val="28"/>
        </w:rPr>
        <w:t xml:space="preserve"> осмотр</w:t>
      </w:r>
      <w:r w:rsidRPr="00ED269B">
        <w:rPr>
          <w:rFonts w:eastAsia="Calibri"/>
          <w:sz w:val="28"/>
          <w:szCs w:val="28"/>
        </w:rPr>
        <w:t>ы</w:t>
      </w:r>
      <w:r w:rsidRPr="00ED269B">
        <w:rPr>
          <w:rFonts w:eastAsia="Times New Roman"/>
          <w:sz w:val="28"/>
          <w:szCs w:val="28"/>
        </w:rPr>
        <w:t>, обследовани</w:t>
      </w:r>
      <w:r w:rsidRPr="00ED269B">
        <w:rPr>
          <w:rFonts w:eastAsia="Calibri"/>
          <w:sz w:val="28"/>
          <w:szCs w:val="28"/>
        </w:rPr>
        <w:t>я</w:t>
      </w:r>
      <w:r w:rsidRPr="00ED269B">
        <w:rPr>
          <w:rFonts w:eastAsia="Times New Roman"/>
          <w:sz w:val="28"/>
          <w:szCs w:val="28"/>
        </w:rPr>
        <w:t xml:space="preserve"> земельных участков.</w:t>
      </w:r>
    </w:p>
    <w:p w:rsidR="00ED269B" w:rsidRPr="00ED269B" w:rsidRDefault="00ED269B" w:rsidP="00ED269B">
      <w:pPr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 xml:space="preserve">По результатам </w:t>
      </w:r>
      <w:r w:rsidRPr="00ED269B">
        <w:rPr>
          <w:rFonts w:eastAsia="Calibri"/>
          <w:sz w:val="28"/>
          <w:szCs w:val="28"/>
        </w:rPr>
        <w:t>осуществления муниципального земельного контроля в 2021 году</w:t>
      </w:r>
      <w:r w:rsidRPr="00ED269B">
        <w:rPr>
          <w:rFonts w:eastAsia="Times New Roman"/>
          <w:sz w:val="28"/>
          <w:szCs w:val="28"/>
        </w:rPr>
        <w:t xml:space="preserve">, наиболее значимыми проблемами являются: </w:t>
      </w:r>
    </w:p>
    <w:p w:rsidR="00ED269B" w:rsidRPr="00ED269B" w:rsidRDefault="00ED269B" w:rsidP="00ED269B">
      <w:pPr>
        <w:widowControl w:val="0"/>
        <w:suppressAutoHyphens/>
        <w:autoSpaceDE/>
        <w:autoSpaceDN/>
        <w:ind w:right="-1" w:firstLine="709"/>
        <w:jc w:val="both"/>
        <w:rPr>
          <w:rFonts w:eastAsia="Times New Roman"/>
          <w:sz w:val="28"/>
          <w:szCs w:val="28"/>
          <w:lang w:bidi="ru-RU"/>
        </w:rPr>
      </w:pPr>
      <w:r w:rsidRPr="00ED269B">
        <w:rPr>
          <w:rFonts w:eastAsia="Times New Roman"/>
          <w:sz w:val="28"/>
          <w:szCs w:val="28"/>
          <w:lang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ED269B" w:rsidRPr="00ED269B" w:rsidRDefault="00ED269B" w:rsidP="00ED269B">
      <w:pPr>
        <w:widowControl w:val="0"/>
        <w:suppressAutoHyphens/>
        <w:autoSpaceDE/>
        <w:autoSpaceDN/>
        <w:ind w:right="-1" w:firstLine="709"/>
        <w:jc w:val="both"/>
        <w:rPr>
          <w:rFonts w:eastAsia="Times New Roman"/>
          <w:sz w:val="28"/>
          <w:szCs w:val="28"/>
          <w:lang w:bidi="ru-RU"/>
        </w:rPr>
      </w:pPr>
      <w:r w:rsidRPr="00ED269B">
        <w:rPr>
          <w:rFonts w:eastAsia="Times New Roman"/>
          <w:sz w:val="28"/>
          <w:szCs w:val="28"/>
          <w:lang w:bidi="ru-RU"/>
        </w:rPr>
        <w:t>незнание подконтрольных лиц о наличии нарушений в местоположении границ земельного участка и его фактической занимаемой площади;</w:t>
      </w:r>
    </w:p>
    <w:p w:rsidR="00ED269B" w:rsidRPr="00ED269B" w:rsidRDefault="00ED269B" w:rsidP="00ED269B">
      <w:pPr>
        <w:autoSpaceDE/>
        <w:autoSpaceDN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  <w:lang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ED269B" w:rsidRPr="00ED269B" w:rsidRDefault="00ED269B" w:rsidP="00ED269B">
      <w:pPr>
        <w:widowControl w:val="0"/>
        <w:suppressAutoHyphens/>
        <w:autoSpaceDE/>
        <w:autoSpaceDN/>
        <w:ind w:right="-1" w:firstLine="709"/>
        <w:jc w:val="both"/>
        <w:rPr>
          <w:rFonts w:eastAsia="Times New Roman"/>
          <w:sz w:val="28"/>
          <w:szCs w:val="28"/>
          <w:lang w:bidi="ru-RU"/>
        </w:rPr>
      </w:pPr>
      <w:r w:rsidRPr="00ED269B">
        <w:rPr>
          <w:rFonts w:eastAsia="Times New Roman"/>
          <w:sz w:val="28"/>
          <w:szCs w:val="28"/>
          <w:lang w:bidi="ru-RU"/>
        </w:rPr>
        <w:t>неэффективное обращение с отходами вследствие  низкой культуры потребления населения, стремление бизнеса к минимизации своих расходов на вывоз отходов;</w:t>
      </w:r>
    </w:p>
    <w:p w:rsidR="00ED269B" w:rsidRPr="00ED269B" w:rsidRDefault="00ED269B" w:rsidP="00ED269B">
      <w:pPr>
        <w:widowControl w:val="0"/>
        <w:suppressAutoHyphens/>
        <w:autoSpaceDE/>
        <w:autoSpaceDN/>
        <w:ind w:right="-1" w:firstLine="709"/>
        <w:jc w:val="both"/>
        <w:rPr>
          <w:rFonts w:eastAsia="Times New Roman"/>
          <w:sz w:val="28"/>
          <w:szCs w:val="28"/>
          <w:lang w:eastAsia="en-US"/>
        </w:rPr>
      </w:pPr>
      <w:r w:rsidRPr="00ED269B">
        <w:rPr>
          <w:rFonts w:eastAsia="Times New Roman"/>
          <w:sz w:val="28"/>
          <w:szCs w:val="28"/>
          <w:lang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ED269B" w:rsidRPr="00ED269B" w:rsidRDefault="00ED269B" w:rsidP="00ED269B">
      <w:pPr>
        <w:autoSpaceDE/>
        <w:autoSpaceDN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ED269B">
        <w:rPr>
          <w:rFonts w:eastAsia="Times New Roman"/>
          <w:sz w:val="28"/>
          <w:szCs w:val="28"/>
          <w:lang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ED269B" w:rsidRPr="00ED269B" w:rsidRDefault="00ED269B" w:rsidP="00ED269B">
      <w:pPr>
        <w:autoSpaceDE/>
        <w:autoSpaceDN/>
        <w:ind w:firstLine="560"/>
        <w:jc w:val="both"/>
        <w:rPr>
          <w:rFonts w:eastAsia="Times New Roman"/>
          <w:sz w:val="28"/>
          <w:szCs w:val="28"/>
        </w:rPr>
      </w:pPr>
    </w:p>
    <w:p w:rsidR="00ED269B" w:rsidRPr="00ED269B" w:rsidRDefault="00ED269B" w:rsidP="00ED269B">
      <w:pPr>
        <w:autoSpaceDE/>
        <w:autoSpaceDN/>
        <w:ind w:firstLine="709"/>
        <w:jc w:val="center"/>
        <w:outlineLvl w:val="1"/>
        <w:rPr>
          <w:rFonts w:eastAsia="Times New Roman"/>
          <w:bCs/>
          <w:sz w:val="28"/>
          <w:szCs w:val="28"/>
        </w:rPr>
      </w:pPr>
      <w:bookmarkStart w:id="2" w:name="Par175"/>
      <w:bookmarkEnd w:id="2"/>
      <w:r w:rsidRPr="00ED269B">
        <w:rPr>
          <w:rFonts w:eastAsia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ED269B" w:rsidRPr="00ED269B" w:rsidRDefault="00ED269B" w:rsidP="00ED269B">
      <w:pPr>
        <w:autoSpaceDE/>
        <w:autoSpaceDN/>
        <w:jc w:val="both"/>
        <w:rPr>
          <w:rFonts w:eastAsia="Times New Roman"/>
          <w:sz w:val="16"/>
          <w:szCs w:val="16"/>
        </w:rPr>
      </w:pPr>
    </w:p>
    <w:p w:rsidR="00ED269B" w:rsidRPr="00ED269B" w:rsidRDefault="00ED269B" w:rsidP="00ED269B">
      <w:pPr>
        <w:autoSpaceDE/>
        <w:autoSpaceDN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ED269B">
        <w:rPr>
          <w:rFonts w:eastAsia="Times New Roman"/>
          <w:bCs/>
          <w:sz w:val="28"/>
          <w:szCs w:val="28"/>
        </w:rPr>
        <w:t>Основными целями программы профилактики являются:</w:t>
      </w:r>
    </w:p>
    <w:p w:rsidR="00ED269B" w:rsidRPr="00ED269B" w:rsidRDefault="00ED269B" w:rsidP="00ED269B">
      <w:pPr>
        <w:autoSpaceDE/>
        <w:autoSpaceDN/>
        <w:ind w:firstLine="709"/>
        <w:jc w:val="both"/>
        <w:outlineLvl w:val="2"/>
        <w:rPr>
          <w:rFonts w:eastAsia="Times New Roman"/>
          <w:bCs/>
          <w:sz w:val="16"/>
          <w:szCs w:val="16"/>
        </w:rPr>
      </w:pPr>
    </w:p>
    <w:p w:rsidR="00ED269B" w:rsidRPr="00ED269B" w:rsidRDefault="00ED269B" w:rsidP="00ED269B">
      <w:pPr>
        <w:numPr>
          <w:ilvl w:val="0"/>
          <w:numId w:val="3"/>
        </w:numPr>
        <w:suppressAutoHyphens/>
        <w:autoSpaceDE/>
        <w:autoSpaceDN/>
        <w:ind w:left="0" w:firstLine="709"/>
        <w:contextualSpacing/>
        <w:jc w:val="both"/>
        <w:outlineLvl w:val="2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D269B" w:rsidRPr="00ED269B" w:rsidRDefault="00ED269B" w:rsidP="00ED269B">
      <w:pPr>
        <w:numPr>
          <w:ilvl w:val="0"/>
          <w:numId w:val="3"/>
        </w:numPr>
        <w:suppressAutoHyphens/>
        <w:autoSpaceDE/>
        <w:autoSpaceDN/>
        <w:ind w:left="0" w:firstLine="709"/>
        <w:contextualSpacing/>
        <w:jc w:val="both"/>
        <w:outlineLvl w:val="2"/>
        <w:rPr>
          <w:rFonts w:eastAsia="Times New Roman"/>
          <w:bCs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269B" w:rsidRPr="00ED269B" w:rsidRDefault="00ED269B" w:rsidP="00ED269B">
      <w:pPr>
        <w:numPr>
          <w:ilvl w:val="0"/>
          <w:numId w:val="3"/>
        </w:numPr>
        <w:suppressAutoHyphens/>
        <w:autoSpaceDE/>
        <w:autoSpaceDN/>
        <w:ind w:left="0" w:firstLine="709"/>
        <w:contextualSpacing/>
        <w:jc w:val="both"/>
        <w:outlineLvl w:val="2"/>
        <w:rPr>
          <w:rFonts w:eastAsia="Times New Roman"/>
          <w:bCs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269B" w:rsidRPr="00ED269B" w:rsidRDefault="00ED269B" w:rsidP="00ED269B">
      <w:pPr>
        <w:autoSpaceDE/>
        <w:autoSpaceDN/>
        <w:ind w:left="709"/>
        <w:contextualSpacing/>
        <w:jc w:val="both"/>
        <w:outlineLvl w:val="2"/>
        <w:rPr>
          <w:rFonts w:eastAsia="Times New Roman"/>
          <w:bCs/>
          <w:sz w:val="16"/>
          <w:szCs w:val="16"/>
        </w:rPr>
      </w:pPr>
    </w:p>
    <w:p w:rsidR="00ED269B" w:rsidRPr="00ED269B" w:rsidRDefault="00ED269B" w:rsidP="00ED269B">
      <w:pPr>
        <w:autoSpaceDE/>
        <w:autoSpaceDN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ED269B">
        <w:rPr>
          <w:rFonts w:eastAsia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269B" w:rsidRPr="00ED269B" w:rsidRDefault="00ED269B" w:rsidP="00ED269B">
      <w:pPr>
        <w:numPr>
          <w:ilvl w:val="0"/>
          <w:numId w:val="4"/>
        </w:numPr>
        <w:suppressAutoHyphens/>
        <w:autoSpaceDE/>
        <w:autoSpaceDN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 xml:space="preserve">Укрепление </w:t>
      </w:r>
      <w:proofErr w:type="gramStart"/>
      <w:r w:rsidRPr="00ED269B">
        <w:rPr>
          <w:rFonts w:eastAsia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ED269B">
        <w:rPr>
          <w:rFonts w:eastAsia="Times New Roman"/>
          <w:sz w:val="28"/>
          <w:szCs w:val="28"/>
        </w:rPr>
        <w:t xml:space="preserve"> вреда (ущерба) охраняемым законом ценностям;</w:t>
      </w:r>
    </w:p>
    <w:p w:rsidR="00ED269B" w:rsidRPr="00ED269B" w:rsidRDefault="00ED269B" w:rsidP="00ED269B">
      <w:pPr>
        <w:numPr>
          <w:ilvl w:val="0"/>
          <w:numId w:val="4"/>
        </w:numPr>
        <w:suppressAutoHyphens/>
        <w:autoSpaceDE/>
        <w:autoSpaceDN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ED269B" w:rsidRPr="00ED269B" w:rsidRDefault="00ED269B" w:rsidP="00ED269B">
      <w:pPr>
        <w:numPr>
          <w:ilvl w:val="0"/>
          <w:numId w:val="4"/>
        </w:numPr>
        <w:suppressAutoHyphens/>
        <w:autoSpaceDE/>
        <w:autoSpaceDN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269B" w:rsidRPr="00ED269B" w:rsidRDefault="00ED269B" w:rsidP="00ED269B">
      <w:pPr>
        <w:numPr>
          <w:ilvl w:val="0"/>
          <w:numId w:val="4"/>
        </w:numPr>
        <w:suppressAutoHyphens/>
        <w:autoSpaceDE/>
        <w:autoSpaceDN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D269B" w:rsidRPr="00ED269B" w:rsidRDefault="00ED269B" w:rsidP="00ED269B">
      <w:pPr>
        <w:numPr>
          <w:ilvl w:val="0"/>
          <w:numId w:val="4"/>
        </w:numPr>
        <w:suppressAutoHyphens/>
        <w:autoSpaceDE/>
        <w:autoSpaceDN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ED269B" w:rsidRPr="00ED269B" w:rsidRDefault="00ED269B" w:rsidP="00ED269B">
      <w:pPr>
        <w:autoSpaceDE/>
        <w:autoSpaceDN/>
        <w:jc w:val="both"/>
        <w:outlineLvl w:val="2"/>
        <w:rPr>
          <w:rFonts w:eastAsia="Times New Roman"/>
          <w:bCs/>
          <w:sz w:val="16"/>
          <w:szCs w:val="16"/>
        </w:rPr>
      </w:pPr>
    </w:p>
    <w:p w:rsidR="00ED269B" w:rsidRPr="00ED269B" w:rsidRDefault="00ED269B" w:rsidP="00ED269B">
      <w:pPr>
        <w:autoSpaceDE/>
        <w:autoSpaceDN/>
        <w:ind w:firstLine="709"/>
        <w:jc w:val="center"/>
        <w:outlineLvl w:val="1"/>
        <w:rPr>
          <w:rFonts w:eastAsia="Times New Roman"/>
          <w:bCs/>
          <w:sz w:val="28"/>
          <w:szCs w:val="28"/>
        </w:rPr>
      </w:pPr>
      <w:r w:rsidRPr="00ED269B">
        <w:rPr>
          <w:rFonts w:eastAsia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ED269B" w:rsidRPr="00ED269B" w:rsidRDefault="00ED269B" w:rsidP="00ED269B">
      <w:pPr>
        <w:autoSpaceDE/>
        <w:autoSpaceDN/>
        <w:ind w:firstLine="709"/>
        <w:jc w:val="center"/>
        <w:outlineLvl w:val="1"/>
        <w:rPr>
          <w:rFonts w:eastAsia="Times New Roman"/>
          <w:bCs/>
          <w:sz w:val="16"/>
          <w:szCs w:val="1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835"/>
        <w:gridCol w:w="3260"/>
      </w:tblGrid>
      <w:tr w:rsidR="00ED269B" w:rsidRPr="00ED269B" w:rsidTr="00162B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Отдел Администрации, ответственный за реализацию</w:t>
            </w:r>
          </w:p>
        </w:tc>
      </w:tr>
      <w:tr w:rsidR="00ED269B" w:rsidRPr="00ED269B" w:rsidTr="00162B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suppressAutoHyphens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ED269B">
              <w:rPr>
                <w:rFonts w:eastAsia="Times New Roman"/>
                <w:iCs/>
                <w:sz w:val="24"/>
                <w:szCs w:val="24"/>
                <w:lang w:eastAsia="zh-CN"/>
              </w:rPr>
              <w:t>Информирование</w:t>
            </w:r>
          </w:p>
          <w:p w:rsidR="00ED269B" w:rsidRPr="00ED269B" w:rsidRDefault="00ED269B" w:rsidP="00ED269B">
            <w:pPr>
              <w:widowControl w:val="0"/>
              <w:suppressAutoHyphens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ED269B">
              <w:rPr>
                <w:rFonts w:eastAsia="Times New Roman"/>
                <w:iCs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Отдел по ЖКХ, строительству и землепользованию администрации Виллозского городского поселения</w:t>
            </w:r>
          </w:p>
        </w:tc>
      </w:tr>
      <w:tr w:rsidR="00ED269B" w:rsidRPr="00ED269B" w:rsidTr="00162B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suppressAutoHyphens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ED269B">
              <w:rPr>
                <w:rFonts w:eastAsia="Times New Roman"/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suppressAutoHyphens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ED269B">
              <w:rPr>
                <w:rFonts w:eastAsia="Times New Roman"/>
                <w:iCs/>
                <w:sz w:val="24"/>
                <w:szCs w:val="24"/>
                <w:lang w:eastAsia="zh-CN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Отдел по ЖКХ, строительству и землепользованию администрации Виллозского городского поселения</w:t>
            </w:r>
          </w:p>
        </w:tc>
      </w:tr>
      <w:tr w:rsidR="00ED269B" w:rsidRPr="00ED269B" w:rsidTr="00162B7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suppressAutoHyphens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ED269B">
              <w:rPr>
                <w:rFonts w:eastAsia="Times New Roman"/>
                <w:iCs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suppressAutoHyphens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ED269B">
              <w:rPr>
                <w:rFonts w:eastAsia="Times New Roman"/>
                <w:iCs/>
                <w:sz w:val="24"/>
                <w:szCs w:val="24"/>
                <w:lang w:eastAsia="zh-CN"/>
              </w:rPr>
              <w:t xml:space="preserve">По мере обращения подконтрольных </w:t>
            </w:r>
            <w:r w:rsidRPr="00ED269B">
              <w:rPr>
                <w:rFonts w:eastAsia="Times New Roman"/>
                <w:iCs/>
                <w:sz w:val="24"/>
                <w:szCs w:val="24"/>
                <w:lang w:eastAsia="zh-CN"/>
              </w:rPr>
              <w:lastRenderedPageBreak/>
              <w:t>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D269B"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Отдел по ЖКХ, строительству и землепользованию </w:t>
            </w:r>
            <w:r w:rsidRPr="00ED269B">
              <w:rPr>
                <w:rFonts w:eastAsia="Times New Roman"/>
                <w:iCs/>
                <w:sz w:val="24"/>
                <w:szCs w:val="24"/>
              </w:rPr>
              <w:lastRenderedPageBreak/>
              <w:t>администрации Виллозского городского поселения</w:t>
            </w:r>
          </w:p>
        </w:tc>
      </w:tr>
    </w:tbl>
    <w:p w:rsidR="00ED269B" w:rsidRPr="00ED269B" w:rsidRDefault="00ED269B" w:rsidP="00ED269B">
      <w:pPr>
        <w:autoSpaceDE/>
        <w:autoSpaceDN/>
        <w:jc w:val="both"/>
        <w:outlineLvl w:val="1"/>
        <w:rPr>
          <w:rFonts w:eastAsia="Times New Roman"/>
          <w:bCs/>
          <w:i/>
          <w:sz w:val="28"/>
          <w:szCs w:val="28"/>
        </w:rPr>
      </w:pPr>
    </w:p>
    <w:p w:rsidR="00ED269B" w:rsidRPr="00ED269B" w:rsidRDefault="00ED269B" w:rsidP="00ED269B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ED269B" w:rsidRPr="00ED269B" w:rsidRDefault="00ED269B" w:rsidP="00ED269B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а) организация и осуществление муниципального земельного контроля;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ED269B">
        <w:rPr>
          <w:rFonts w:eastAsia="Times New Roman"/>
          <w:sz w:val="28"/>
          <w:szCs w:val="28"/>
          <w:lang w:eastAsia="zh-CN"/>
        </w:rPr>
        <w:t xml:space="preserve">б) порядок осуществления контрольных мероприятий, установленных </w:t>
      </w:r>
      <w:r w:rsidRPr="00ED269B">
        <w:rPr>
          <w:rFonts w:eastAsia="Times New Roman"/>
          <w:color w:val="000000"/>
          <w:sz w:val="28"/>
          <w:szCs w:val="28"/>
          <w:lang w:eastAsia="zh-CN"/>
        </w:rPr>
        <w:t xml:space="preserve">положением по осуществлению муниципального земельного контроля в границах </w:t>
      </w:r>
      <w:r w:rsidRPr="00ED269B">
        <w:rPr>
          <w:rFonts w:eastAsia="Times New Roman"/>
          <w:sz w:val="28"/>
          <w:szCs w:val="28"/>
        </w:rPr>
        <w:t>Виллозского городского поселения, утвержденным решением Совета депутатов муниципального образования Виллозское городское поселение от 23.09.2021 г. №30;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б) за время консультирования предоставить ответ на поставленные вопросы невозможно;</w:t>
      </w:r>
    </w:p>
    <w:p w:rsidR="00ED269B" w:rsidRPr="00ED269B" w:rsidRDefault="00ED269B" w:rsidP="00ED269B">
      <w:pPr>
        <w:widowControl w:val="0"/>
        <w:suppressAutoHyphens/>
        <w:autoSpaceDE/>
        <w:autoSpaceDN/>
        <w:ind w:firstLine="567"/>
        <w:jc w:val="both"/>
        <w:outlineLvl w:val="1"/>
        <w:rPr>
          <w:rFonts w:eastAsia="Times New Roman"/>
          <w:sz w:val="28"/>
          <w:szCs w:val="28"/>
          <w:lang w:eastAsia="zh-CN"/>
        </w:rPr>
      </w:pPr>
      <w:r w:rsidRPr="00ED269B">
        <w:rPr>
          <w:rFonts w:eastAsia="Times New Roman"/>
          <w:sz w:val="28"/>
          <w:szCs w:val="28"/>
          <w:lang w:eastAsia="zh-CN"/>
        </w:rPr>
        <w:t>в) ответ на поставленные вопросы требует дополнительного запроса сведений.</w:t>
      </w:r>
    </w:p>
    <w:p w:rsidR="00ED269B" w:rsidRPr="00ED269B" w:rsidRDefault="00ED269B" w:rsidP="00ED269B">
      <w:pPr>
        <w:autoSpaceDE/>
        <w:autoSpaceDN/>
        <w:jc w:val="both"/>
        <w:outlineLvl w:val="1"/>
        <w:rPr>
          <w:rFonts w:eastAsia="Times New Roman"/>
          <w:bCs/>
          <w:i/>
          <w:sz w:val="16"/>
          <w:szCs w:val="16"/>
        </w:rPr>
      </w:pPr>
    </w:p>
    <w:p w:rsidR="00ED269B" w:rsidRPr="00ED269B" w:rsidRDefault="00ED269B" w:rsidP="00ED269B">
      <w:pPr>
        <w:autoSpaceDE/>
        <w:autoSpaceDN/>
        <w:ind w:firstLine="709"/>
        <w:jc w:val="center"/>
        <w:outlineLvl w:val="1"/>
        <w:rPr>
          <w:rFonts w:eastAsia="Times New Roman"/>
          <w:bCs/>
          <w:sz w:val="28"/>
          <w:szCs w:val="28"/>
        </w:rPr>
      </w:pPr>
      <w:r w:rsidRPr="00ED269B">
        <w:rPr>
          <w:rFonts w:eastAsia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ED269B" w:rsidRPr="00ED269B" w:rsidRDefault="00ED269B" w:rsidP="00ED269B">
      <w:pPr>
        <w:autoSpaceDE/>
        <w:autoSpaceDN/>
        <w:ind w:firstLine="709"/>
        <w:jc w:val="both"/>
        <w:rPr>
          <w:rFonts w:eastAsia="Times New Roman"/>
          <w:sz w:val="16"/>
          <w:szCs w:val="1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88"/>
        <w:gridCol w:w="2126"/>
      </w:tblGrid>
      <w:tr w:rsidR="00ED269B" w:rsidRPr="00ED269B" w:rsidTr="00162B7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Величина</w:t>
            </w:r>
          </w:p>
        </w:tc>
      </w:tr>
      <w:tr w:rsidR="00ED269B" w:rsidRPr="00ED269B" w:rsidTr="00162B7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Полнота информации, размещенной на официальном сайте поселения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100 %</w:t>
            </w:r>
          </w:p>
        </w:tc>
      </w:tr>
      <w:tr w:rsidR="00ED269B" w:rsidRPr="00ED269B" w:rsidTr="00162B7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 xml:space="preserve">100 % от числа </w:t>
            </w:r>
            <w:proofErr w:type="gramStart"/>
            <w:r w:rsidRPr="00ED269B">
              <w:rPr>
                <w:rFonts w:eastAsia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ED269B" w:rsidRPr="00ED269B" w:rsidTr="00162B7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B" w:rsidRPr="00ED269B" w:rsidRDefault="00ED269B" w:rsidP="00ED269B">
            <w:pPr>
              <w:widowControl w:val="0"/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D269B">
              <w:rPr>
                <w:rFonts w:eastAsia="Times New Roman"/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ED269B" w:rsidRPr="00ED269B" w:rsidRDefault="00ED269B" w:rsidP="00ED269B">
      <w:pPr>
        <w:autoSpaceDE/>
        <w:autoSpaceDN/>
        <w:rPr>
          <w:rFonts w:eastAsia="Times New Roman"/>
          <w:sz w:val="26"/>
          <w:szCs w:val="26"/>
        </w:rPr>
      </w:pPr>
    </w:p>
    <w:sectPr w:rsidR="00ED269B" w:rsidRPr="00ED269B" w:rsidSect="00F46A5E">
      <w:pgSz w:w="11907" w:h="16840" w:code="9"/>
      <w:pgMar w:top="284" w:right="708" w:bottom="567" w:left="1560" w:header="284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7E" w:rsidRDefault="0012727E" w:rsidP="004309B2">
      <w:r>
        <w:separator/>
      </w:r>
    </w:p>
  </w:endnote>
  <w:endnote w:type="continuationSeparator" w:id="0">
    <w:p w:rsidR="0012727E" w:rsidRDefault="0012727E" w:rsidP="0043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7E" w:rsidRDefault="0012727E" w:rsidP="004309B2">
      <w:r>
        <w:separator/>
      </w:r>
    </w:p>
  </w:footnote>
  <w:footnote w:type="continuationSeparator" w:id="0">
    <w:p w:rsidR="0012727E" w:rsidRDefault="0012727E" w:rsidP="00430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DC4"/>
    <w:multiLevelType w:val="multilevel"/>
    <w:tmpl w:val="FECC7C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CE87B88"/>
    <w:multiLevelType w:val="multilevel"/>
    <w:tmpl w:val="AC2CB8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4C4113C5"/>
    <w:multiLevelType w:val="hybridMultilevel"/>
    <w:tmpl w:val="44A84BB6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8E2FD8"/>
    <w:multiLevelType w:val="hybridMultilevel"/>
    <w:tmpl w:val="3300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AE2"/>
    <w:rsid w:val="000357C1"/>
    <w:rsid w:val="00036013"/>
    <w:rsid w:val="000F5EF2"/>
    <w:rsid w:val="000F68B6"/>
    <w:rsid w:val="00124D4C"/>
    <w:rsid w:val="001267B1"/>
    <w:rsid w:val="0012727E"/>
    <w:rsid w:val="00173027"/>
    <w:rsid w:val="001A1083"/>
    <w:rsid w:val="001E57F0"/>
    <w:rsid w:val="00222392"/>
    <w:rsid w:val="00245296"/>
    <w:rsid w:val="00245E77"/>
    <w:rsid w:val="00251535"/>
    <w:rsid w:val="002C3CB7"/>
    <w:rsid w:val="00313DB6"/>
    <w:rsid w:val="003418BD"/>
    <w:rsid w:val="003516CE"/>
    <w:rsid w:val="00412B80"/>
    <w:rsid w:val="004309B2"/>
    <w:rsid w:val="00447C59"/>
    <w:rsid w:val="004D152B"/>
    <w:rsid w:val="004E7AC2"/>
    <w:rsid w:val="00532AE2"/>
    <w:rsid w:val="00534B69"/>
    <w:rsid w:val="005D0C86"/>
    <w:rsid w:val="00615848"/>
    <w:rsid w:val="00622FC2"/>
    <w:rsid w:val="00664A44"/>
    <w:rsid w:val="00695A33"/>
    <w:rsid w:val="00705347"/>
    <w:rsid w:val="007A43E6"/>
    <w:rsid w:val="008173F2"/>
    <w:rsid w:val="00875D2A"/>
    <w:rsid w:val="008A034B"/>
    <w:rsid w:val="008B32AE"/>
    <w:rsid w:val="00961FB3"/>
    <w:rsid w:val="009E0D1D"/>
    <w:rsid w:val="00A13FBE"/>
    <w:rsid w:val="00A15BA6"/>
    <w:rsid w:val="00AA6BD0"/>
    <w:rsid w:val="00AC05FD"/>
    <w:rsid w:val="00AC3EAB"/>
    <w:rsid w:val="00AF1655"/>
    <w:rsid w:val="00B42839"/>
    <w:rsid w:val="00B51478"/>
    <w:rsid w:val="00BB0DB2"/>
    <w:rsid w:val="00BB3D0C"/>
    <w:rsid w:val="00BD410C"/>
    <w:rsid w:val="00BE67B7"/>
    <w:rsid w:val="00BF0922"/>
    <w:rsid w:val="00CA5A3F"/>
    <w:rsid w:val="00D07E44"/>
    <w:rsid w:val="00DB344C"/>
    <w:rsid w:val="00DC32B4"/>
    <w:rsid w:val="00DD73D8"/>
    <w:rsid w:val="00E3354D"/>
    <w:rsid w:val="00E52256"/>
    <w:rsid w:val="00E665BE"/>
    <w:rsid w:val="00E71D84"/>
    <w:rsid w:val="00E95576"/>
    <w:rsid w:val="00ED269B"/>
    <w:rsid w:val="00EE5712"/>
    <w:rsid w:val="00EF6CA2"/>
    <w:rsid w:val="00F152F6"/>
    <w:rsid w:val="00F46A5E"/>
    <w:rsid w:val="00F55F21"/>
    <w:rsid w:val="00F6364A"/>
    <w:rsid w:val="00FB6ABC"/>
    <w:rsid w:val="00FD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45E77"/>
  </w:style>
  <w:style w:type="character" w:customStyle="1" w:styleId="a8">
    <w:name w:val="Текст сноски Знак"/>
    <w:basedOn w:val="a0"/>
    <w:link w:val="a7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45E77"/>
    <w:rPr>
      <w:rFonts w:cs="Times New Roman"/>
      <w:vertAlign w:val="superscript"/>
    </w:rPr>
  </w:style>
  <w:style w:type="paragraph" w:customStyle="1" w:styleId="Default">
    <w:name w:val="Defaul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rsid w:val="00F152F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2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83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12B80"/>
    <w:pPr>
      <w:autoSpaceDE/>
      <w:autoSpaceDN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5E07224688513D9A1828A5A1C0CE15BE0BA8A2BAFF1454C6EAC69FB2DADC935AEE3DD144A68DAC26E25C3EC38D84CC592E6DB4BE2C68A8l9K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1634</Words>
  <Characters>13297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</cp:revision>
  <cp:lastPrinted>2021-10-01T09:24:00Z</cp:lastPrinted>
  <dcterms:created xsi:type="dcterms:W3CDTF">2022-12-13T11:54:00Z</dcterms:created>
  <dcterms:modified xsi:type="dcterms:W3CDTF">2023-01-24T06:40:00Z</dcterms:modified>
</cp:coreProperties>
</file>